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AE9D" w14:textId="0D6941BA" w:rsidR="007D5AC8" w:rsidRDefault="00D169C4">
      <w:r>
        <w:t>Carta intestata</w:t>
      </w:r>
    </w:p>
    <w:p w14:paraId="1A0B37B1" w14:textId="3B6440D7" w:rsidR="00D169C4" w:rsidRDefault="00D169C4"/>
    <w:p w14:paraId="10185326" w14:textId="550548E6" w:rsidR="00D169C4" w:rsidRDefault="00D169C4" w:rsidP="00D169C4">
      <w:pPr>
        <w:jc w:val="center"/>
      </w:pPr>
      <w:r>
        <w:t>IL DIRIGENTE SCOLASTICO</w:t>
      </w:r>
    </w:p>
    <w:p w14:paraId="46CA8814" w14:textId="62D35003" w:rsidR="00D169C4" w:rsidRDefault="00D169C4" w:rsidP="00D169C4">
      <w:pPr>
        <w:jc w:val="both"/>
      </w:pPr>
    </w:p>
    <w:p w14:paraId="5FB180BE" w14:textId="1BF8F851" w:rsidR="00D169C4" w:rsidRDefault="00D169C4" w:rsidP="00D169C4">
      <w:pPr>
        <w:jc w:val="both"/>
      </w:pPr>
      <w:r>
        <w:t>VISTO</w:t>
      </w:r>
      <w:r>
        <w:tab/>
      </w:r>
      <w:r>
        <w:tab/>
      </w:r>
      <w:r>
        <w:tab/>
        <w:t xml:space="preserve">il decreto legislativo </w:t>
      </w:r>
      <w:r w:rsidR="0070715C">
        <w:t>16 aprile 1994, n. 297;</w:t>
      </w:r>
    </w:p>
    <w:p w14:paraId="395AF7BE" w14:textId="5DEF036E" w:rsidR="00FC5607" w:rsidRDefault="00FC5607" w:rsidP="00D169C4">
      <w:pPr>
        <w:jc w:val="both"/>
      </w:pPr>
      <w:r>
        <w:t>VISTO</w:t>
      </w:r>
      <w:r>
        <w:tab/>
      </w:r>
      <w:r>
        <w:tab/>
      </w:r>
      <w:r>
        <w:tab/>
        <w:t>il CCNL vigente;</w:t>
      </w:r>
    </w:p>
    <w:p w14:paraId="0750AC62" w14:textId="2E59D505" w:rsidR="00D169C4" w:rsidRDefault="00D169C4" w:rsidP="0070715C">
      <w:pPr>
        <w:ind w:left="2124" w:hanging="2124"/>
        <w:jc w:val="both"/>
      </w:pPr>
      <w:r>
        <w:t>VISTO</w:t>
      </w:r>
      <w:r>
        <w:tab/>
      </w:r>
      <w:bookmarkStart w:id="0" w:name="_Hlk132640584"/>
      <w:r w:rsidR="000505B6">
        <w:t>il decreto del Ministro dell’istruzione 16 agosto 2022, n. 226 e in particolare l’articolo 4, l’articolo 13, commi 3, 4 e 5 e l’articolo 14</w:t>
      </w:r>
      <w:bookmarkEnd w:id="0"/>
      <w:r w:rsidR="0070715C">
        <w:t>;</w:t>
      </w:r>
    </w:p>
    <w:p w14:paraId="2A2B82EC" w14:textId="74CE4B78" w:rsidR="00D169C4" w:rsidRDefault="00C82CA5" w:rsidP="00D169C4">
      <w:pPr>
        <w:ind w:left="2124" w:hanging="2124"/>
        <w:jc w:val="both"/>
      </w:pPr>
      <w:bookmarkStart w:id="1" w:name="_Hlk134176715"/>
      <w:r>
        <w:t>PRESO ATTO</w:t>
      </w:r>
      <w:r>
        <w:tab/>
      </w:r>
      <w:bookmarkStart w:id="2" w:name="_Hlk134174969"/>
      <w:r>
        <w:t xml:space="preserve">che il/la docente </w:t>
      </w:r>
      <w:r w:rsidRPr="002B6FE5">
        <w:rPr>
          <w:highlight w:val="yellow"/>
        </w:rPr>
        <w:t>XXX</w:t>
      </w:r>
      <w:r>
        <w:t xml:space="preserve"> </w:t>
      </w:r>
      <w:proofErr w:type="spellStart"/>
      <w:r>
        <w:t>nat</w:t>
      </w:r>
      <w:proofErr w:type="spellEnd"/>
      <w:r>
        <w:t xml:space="preserve"> a </w:t>
      </w:r>
      <w:r w:rsidRPr="002B6FE5">
        <w:rPr>
          <w:highlight w:val="yellow"/>
        </w:rPr>
        <w:t>XXX</w:t>
      </w:r>
      <w:r>
        <w:t xml:space="preserve"> codice fiscale </w:t>
      </w:r>
      <w:r w:rsidRPr="002B6FE5">
        <w:rPr>
          <w:highlight w:val="yellow"/>
        </w:rPr>
        <w:t>XXX</w:t>
      </w:r>
      <w:r>
        <w:t xml:space="preserve">, </w:t>
      </w:r>
      <w:r w:rsidRPr="0070715C">
        <w:rPr>
          <w:highlight w:val="yellow"/>
        </w:rPr>
        <w:t>posto comune infanzia/posto comune primaria/ scuola secondaria di X grado per la classe di concorso XX/posto di sostegno infanzia/ posto di sostegno primaria/ posto di sostegno secondaria di XX grado</w:t>
      </w:r>
      <w:r>
        <w:t xml:space="preserve">, ha svolto complessivi giorni </w:t>
      </w:r>
      <w:r w:rsidRPr="002B6FE5">
        <w:rPr>
          <w:highlight w:val="yellow"/>
        </w:rPr>
        <w:t>XXX</w:t>
      </w:r>
      <w:r>
        <w:t xml:space="preserve"> di servizio, di cui </w:t>
      </w:r>
      <w:r w:rsidRPr="002B6FE5">
        <w:rPr>
          <w:highlight w:val="yellow"/>
        </w:rPr>
        <w:t>XXX</w:t>
      </w:r>
      <w:r>
        <w:t xml:space="preserve"> di attività didattiche, ottemperando alle condizioni di cui all’articolo 3 del DM 226/2022;</w:t>
      </w:r>
      <w:bookmarkEnd w:id="1"/>
      <w:bookmarkEnd w:id="2"/>
    </w:p>
    <w:p w14:paraId="643FA087" w14:textId="35637EB5" w:rsidR="00D169C4" w:rsidRDefault="00D169C4" w:rsidP="00D169C4">
      <w:pPr>
        <w:ind w:left="2124" w:hanging="2124"/>
        <w:jc w:val="both"/>
      </w:pPr>
      <w:r>
        <w:t>VIST</w:t>
      </w:r>
      <w:r w:rsidR="00F44CD0">
        <w:t>E</w:t>
      </w:r>
      <w:r>
        <w:tab/>
        <w:t>le attestazioni di frequenza dei percorsi formativi</w:t>
      </w:r>
      <w:r w:rsidR="00F44CD0">
        <w:t xml:space="preserve"> svolti ai sensi de</w:t>
      </w:r>
      <w:r w:rsidR="0070715C">
        <w:t>gli articoli 5, 7 e 8 del</w:t>
      </w:r>
      <w:r w:rsidR="00F44CD0">
        <w:t xml:space="preserve"> </w:t>
      </w:r>
      <w:r w:rsidR="0070715C">
        <w:t xml:space="preserve">DM </w:t>
      </w:r>
      <w:r w:rsidR="00F44CD0">
        <w:t>226</w:t>
      </w:r>
      <w:r w:rsidR="0070715C">
        <w:t>/2022</w:t>
      </w:r>
      <w:r w:rsidR="00FC5607">
        <w:t>;</w:t>
      </w:r>
      <w:r w:rsidR="00F44CD0">
        <w:tab/>
      </w:r>
    </w:p>
    <w:p w14:paraId="64344DDA" w14:textId="4500C73C" w:rsidR="00F44CD0" w:rsidRDefault="00F44CD0" w:rsidP="00D169C4">
      <w:pPr>
        <w:ind w:left="2124" w:hanging="2124"/>
        <w:jc w:val="both"/>
      </w:pPr>
      <w:r>
        <w:t>VISTO</w:t>
      </w:r>
      <w:r>
        <w:tab/>
        <w:t xml:space="preserve">il portfolio formativo </w:t>
      </w:r>
      <w:r w:rsidR="0070715C">
        <w:t>di cui all’articolo 11 del DM 226/2022</w:t>
      </w:r>
      <w:r w:rsidR="00FC5607">
        <w:t>;</w:t>
      </w:r>
    </w:p>
    <w:p w14:paraId="1A02713F" w14:textId="1DCB4B9A" w:rsidR="00F44CD0" w:rsidRDefault="00F44CD0" w:rsidP="00D169C4">
      <w:pPr>
        <w:ind w:left="2124" w:hanging="2124"/>
        <w:jc w:val="both"/>
      </w:pPr>
      <w:r>
        <w:t>VISTO</w:t>
      </w:r>
      <w:r>
        <w:tab/>
        <w:t xml:space="preserve">il verbale del Comitato di Valutazione </w:t>
      </w:r>
      <w:r w:rsidR="0070715C">
        <w:t xml:space="preserve">prot. </w:t>
      </w:r>
      <w:r w:rsidR="0097744D" w:rsidRPr="00C82CA5">
        <w:rPr>
          <w:highlight w:val="yellow"/>
        </w:rPr>
        <w:t>XXX</w:t>
      </w:r>
      <w:r w:rsidR="0097744D">
        <w:t>;</w:t>
      </w:r>
    </w:p>
    <w:p w14:paraId="11433C2B" w14:textId="50927625" w:rsidR="00F44CD0" w:rsidRDefault="00F44CD0" w:rsidP="00D169C4">
      <w:pPr>
        <w:ind w:left="2124" w:hanging="2124"/>
        <w:jc w:val="both"/>
      </w:pPr>
      <w:r>
        <w:t>VALUTATA</w:t>
      </w:r>
      <w:r>
        <w:tab/>
        <w:t xml:space="preserve">la relazione del docente tutor, </w:t>
      </w:r>
      <w:r w:rsidR="0097744D" w:rsidRPr="00C82CA5">
        <w:rPr>
          <w:highlight w:val="yellow"/>
        </w:rPr>
        <w:t>XXX</w:t>
      </w:r>
      <w:r w:rsidR="0097744D">
        <w:t>;</w:t>
      </w:r>
    </w:p>
    <w:p w14:paraId="5740C71C" w14:textId="481B0B6F" w:rsidR="00F44CD0" w:rsidRDefault="00F44CD0" w:rsidP="00D169C4">
      <w:pPr>
        <w:ind w:left="2124" w:hanging="2124"/>
        <w:jc w:val="both"/>
      </w:pPr>
      <w:r>
        <w:t xml:space="preserve">VISTE </w:t>
      </w:r>
      <w:r>
        <w:tab/>
        <w:t>le schede di valutazione di cui all’allegato A al DM 226/202</w:t>
      </w:r>
      <w:r w:rsidR="0097744D">
        <w:t>2;</w:t>
      </w:r>
    </w:p>
    <w:p w14:paraId="7193F769" w14:textId="1B20047A" w:rsidR="00F44CD0" w:rsidRDefault="00D672E3" w:rsidP="00D169C4">
      <w:pPr>
        <w:ind w:left="2124" w:hanging="2124"/>
        <w:jc w:val="both"/>
      </w:pPr>
      <w:r>
        <w:t>CONSIDERATA</w:t>
      </w:r>
      <w:r>
        <w:tab/>
        <w:t>la propria relazione al Comitato di Valutazione</w:t>
      </w:r>
      <w:r w:rsidR="0097744D">
        <w:t>;</w:t>
      </w:r>
      <w:r w:rsidR="00F44CD0">
        <w:t xml:space="preserve"> </w:t>
      </w:r>
    </w:p>
    <w:p w14:paraId="21A6BCA5" w14:textId="0DD56D88" w:rsidR="00F44CD0" w:rsidRPr="00CE420D" w:rsidRDefault="00F44CD0" w:rsidP="00D169C4">
      <w:pPr>
        <w:ind w:left="2124" w:hanging="2124"/>
        <w:jc w:val="both"/>
      </w:pPr>
      <w:r>
        <w:t>PRESO ATTO</w:t>
      </w:r>
      <w:r>
        <w:tab/>
      </w:r>
      <w:r w:rsidR="00CE420D">
        <w:t>de</w:t>
      </w:r>
      <w:r>
        <w:t xml:space="preserve">l </w:t>
      </w:r>
      <w:r w:rsidRPr="00CE420D">
        <w:t xml:space="preserve">non superamento del test di cui </w:t>
      </w:r>
      <w:bookmarkStart w:id="3" w:name="_Hlk132641610"/>
      <w:r w:rsidRPr="00CE420D">
        <w:t xml:space="preserve">all’articolo </w:t>
      </w:r>
      <w:r w:rsidR="000505B6" w:rsidRPr="00CE420D">
        <w:t>13</w:t>
      </w:r>
      <w:r w:rsidR="0097744D" w:rsidRPr="00CE420D">
        <w:t>,</w:t>
      </w:r>
      <w:r w:rsidRPr="00CE420D">
        <w:t xml:space="preserve"> comma </w:t>
      </w:r>
      <w:r w:rsidR="000505B6" w:rsidRPr="00CE420D">
        <w:t>3</w:t>
      </w:r>
      <w:bookmarkEnd w:id="3"/>
      <w:r w:rsidR="0097744D" w:rsidRPr="00CE420D">
        <w:t xml:space="preserve"> del DM 226/2022</w:t>
      </w:r>
      <w:r w:rsidR="005C0022" w:rsidRPr="00CE420D">
        <w:t>;</w:t>
      </w:r>
    </w:p>
    <w:p w14:paraId="3FFCEB2C" w14:textId="77777777" w:rsidR="00C82CA5" w:rsidRDefault="00C82CA5" w:rsidP="00C82CA5">
      <w:pPr>
        <w:ind w:left="2124" w:hanging="2124"/>
        <w:jc w:val="both"/>
      </w:pPr>
      <w:bookmarkStart w:id="4" w:name="_Hlk134176798"/>
      <w:r w:rsidRPr="00CE420D">
        <w:t xml:space="preserve">VISTO </w:t>
      </w:r>
      <w:r w:rsidRPr="00CE420D">
        <w:tab/>
      </w:r>
      <w:bookmarkStart w:id="5" w:name="_Hlk134175056"/>
      <w:r w:rsidRPr="00CE420D">
        <w:t>il ci</w:t>
      </w:r>
      <w:r>
        <w:t xml:space="preserve">tato verbale del Comitato di Valutazione che al termine del colloquio ha espresso parere </w:t>
      </w:r>
      <w:r w:rsidRPr="002B6FE5">
        <w:rPr>
          <w:highlight w:val="yellow"/>
        </w:rPr>
        <w:t>XXX</w:t>
      </w:r>
      <w:r>
        <w:t xml:space="preserve"> </w:t>
      </w:r>
    </w:p>
    <w:p w14:paraId="16A0FE57" w14:textId="64D6BC37" w:rsidR="00D672E3" w:rsidRDefault="00C82CA5" w:rsidP="00C82CA5">
      <w:pPr>
        <w:jc w:val="both"/>
      </w:pPr>
      <w:bookmarkStart w:id="6" w:name="_Hlk134176817"/>
      <w:bookmarkEnd w:id="4"/>
      <w:bookmarkEnd w:id="5"/>
      <w:r w:rsidRPr="00597377">
        <w:rPr>
          <w:highlight w:val="yellow"/>
        </w:rPr>
        <w:t>CONSIDERATO</w:t>
      </w:r>
      <w:r w:rsidRPr="00597377">
        <w:rPr>
          <w:highlight w:val="yellow"/>
        </w:rPr>
        <w:tab/>
      </w:r>
      <w:r w:rsidRPr="00597377">
        <w:rPr>
          <w:highlight w:val="yellow"/>
        </w:rPr>
        <w:tab/>
        <w:t>XXX (</w:t>
      </w:r>
      <w:r w:rsidRPr="00597377">
        <w:rPr>
          <w:i/>
          <w:iCs/>
          <w:highlight w:val="yellow"/>
        </w:rPr>
        <w:t>inserire eventuali ulteriori elementi</w:t>
      </w:r>
      <w:r w:rsidRPr="00597377">
        <w:rPr>
          <w:highlight w:val="yellow"/>
        </w:rPr>
        <w:t>)</w:t>
      </w:r>
    </w:p>
    <w:p w14:paraId="4CE0D1D5" w14:textId="49A7F916" w:rsidR="00F44CD0" w:rsidRDefault="000505B6" w:rsidP="00D672E3">
      <w:pPr>
        <w:jc w:val="center"/>
      </w:pPr>
      <w:bookmarkStart w:id="7" w:name="_Hlk134176877"/>
      <w:bookmarkEnd w:id="6"/>
      <w:r>
        <w:t>DISPONE</w:t>
      </w:r>
      <w:r w:rsidR="00CE420D">
        <w:t xml:space="preserve"> </w:t>
      </w:r>
    </w:p>
    <w:p w14:paraId="772C0A9C" w14:textId="42332003" w:rsidR="009A1958" w:rsidRDefault="00FA587E" w:rsidP="00CE420D">
      <w:pPr>
        <w:jc w:val="both"/>
      </w:pPr>
      <w:r>
        <w:t>i</w:t>
      </w:r>
      <w:r w:rsidR="000505B6">
        <w:t>l non</w:t>
      </w:r>
      <w:r w:rsidR="00D672E3">
        <w:t xml:space="preserve"> superamento </w:t>
      </w:r>
      <w:r w:rsidR="003327FF">
        <w:t xml:space="preserve">e la reiterazione </w:t>
      </w:r>
      <w:r w:rsidR="00D672E3">
        <w:t>del</w:t>
      </w:r>
      <w:r w:rsidR="009F30C8">
        <w:t xml:space="preserve"> percorso di formazione e periodo annuale di prova in servizio</w:t>
      </w:r>
      <w:r w:rsidR="00D672E3">
        <w:t xml:space="preserve"> </w:t>
      </w:r>
      <w:r w:rsidR="005D400D">
        <w:t xml:space="preserve">del docente </w:t>
      </w:r>
      <w:r w:rsidR="005D400D" w:rsidRPr="00C82CA5">
        <w:rPr>
          <w:highlight w:val="yellow"/>
        </w:rPr>
        <w:t>XXX</w:t>
      </w:r>
      <w:r w:rsidR="009F30C8">
        <w:t>.</w:t>
      </w:r>
    </w:p>
    <w:p w14:paraId="46355AD2" w14:textId="3A1F6F00" w:rsidR="009A1958" w:rsidRDefault="009A1958" w:rsidP="009A1958">
      <w:pPr>
        <w:jc w:val="both"/>
      </w:pPr>
      <w:r>
        <w:t xml:space="preserve">Ai sensi dell’articolo 14, comma 3 del DM 226/2022, sono indicate le seguenti criticità, con riferimento alle aree di cui all’allegato A al </w:t>
      </w:r>
      <w:proofErr w:type="gramStart"/>
      <w:r>
        <w:t>predetto</w:t>
      </w:r>
      <w:proofErr w:type="gramEnd"/>
      <w:r>
        <w:t xml:space="preserve"> DM:</w:t>
      </w:r>
    </w:p>
    <w:p w14:paraId="48D3D915" w14:textId="1513FDDA" w:rsidR="00C82CA5" w:rsidRPr="003A7D99" w:rsidRDefault="00C82CA5" w:rsidP="00C82CA5">
      <w:pPr>
        <w:jc w:val="both"/>
        <w:rPr>
          <w:i/>
          <w:iCs/>
        </w:rPr>
      </w:pPr>
      <w:r w:rsidRPr="00340D59">
        <w:rPr>
          <w:i/>
          <w:iCs/>
          <w:highlight w:val="green"/>
        </w:rPr>
        <w:t>(COPIARE DAL PARERE DEL COMITATO DI VALUTAZIONE</w:t>
      </w:r>
      <w:r w:rsidR="00FA587E" w:rsidRPr="00340D59">
        <w:rPr>
          <w:i/>
          <w:iCs/>
          <w:highlight w:val="green"/>
        </w:rPr>
        <w:t xml:space="preserve"> ED EVENTUALMENTE INTEGRA</w:t>
      </w:r>
      <w:r w:rsidR="00CE420D" w:rsidRPr="00340D59">
        <w:rPr>
          <w:i/>
          <w:iCs/>
          <w:highlight w:val="green"/>
        </w:rPr>
        <w:t>RE</w:t>
      </w:r>
      <w:r w:rsidR="00FA587E" w:rsidRPr="00340D59">
        <w:rPr>
          <w:i/>
          <w:iCs/>
          <w:highlight w:val="green"/>
        </w:rPr>
        <w:t xml:space="preserve"> con le proprie ulteriori osservazioni</w:t>
      </w:r>
      <w:r w:rsidRPr="00340D59">
        <w:rPr>
          <w:i/>
          <w:iCs/>
          <w:highlight w:val="green"/>
        </w:rPr>
        <w:t>)</w:t>
      </w:r>
      <w:r w:rsidRPr="003A7D99">
        <w:rPr>
          <w:i/>
          <w:iCs/>
        </w:rPr>
        <w:t xml:space="preserve"> </w:t>
      </w:r>
    </w:p>
    <w:p w14:paraId="023BDA8B" w14:textId="57009244" w:rsidR="00C82CA5" w:rsidRDefault="00C82CA5" w:rsidP="00C82CA5">
      <w:pPr>
        <w:jc w:val="both"/>
        <w:rPr>
          <w:highlight w:val="yellow"/>
        </w:rPr>
      </w:pPr>
      <w:r w:rsidRPr="009A1958">
        <w:rPr>
          <w:highlight w:val="yellow"/>
        </w:rPr>
        <w:t>Costruzione di ambienti di apprendimento positivi e inclusivi:</w:t>
      </w:r>
      <w:r>
        <w:rPr>
          <w:highlight w:val="yellow"/>
        </w:rPr>
        <w:t xml:space="preserve"> XXX</w:t>
      </w:r>
    </w:p>
    <w:p w14:paraId="4D3BA6CA" w14:textId="77777777" w:rsidR="00C82CA5" w:rsidRPr="009A1958" w:rsidRDefault="00C82CA5" w:rsidP="00C82CA5">
      <w:pPr>
        <w:jc w:val="both"/>
        <w:rPr>
          <w:highlight w:val="yellow"/>
        </w:rPr>
      </w:pPr>
      <w:r w:rsidRPr="009A1958">
        <w:rPr>
          <w:highlight w:val="yellow"/>
        </w:rPr>
        <w:t>Progettazione e realizzazione dell’azione didattico disciplinare:</w:t>
      </w:r>
      <w:r>
        <w:rPr>
          <w:highlight w:val="yellow"/>
        </w:rPr>
        <w:t xml:space="preserve"> XXX</w:t>
      </w:r>
    </w:p>
    <w:p w14:paraId="047A783E" w14:textId="77777777" w:rsidR="00C82CA5" w:rsidRDefault="00C82CA5" w:rsidP="00C82CA5">
      <w:pPr>
        <w:jc w:val="both"/>
      </w:pPr>
      <w:r w:rsidRPr="009A1958">
        <w:rPr>
          <w:highlight w:val="yellow"/>
        </w:rPr>
        <w:t>Processi di valutazione</w:t>
      </w:r>
      <w:r>
        <w:rPr>
          <w:highlight w:val="yellow"/>
        </w:rPr>
        <w:t>: XXX</w:t>
      </w:r>
    </w:p>
    <w:p w14:paraId="3F575507" w14:textId="576DA8F4" w:rsidR="0097744D" w:rsidRDefault="0097744D" w:rsidP="00D672E3">
      <w:pPr>
        <w:jc w:val="both"/>
      </w:pPr>
      <w:r>
        <w:t xml:space="preserve">Ai sensi dell’articolo 14, comma 3 del DM 226/2022, </w:t>
      </w:r>
      <w:r w:rsidR="009A1958">
        <w:t xml:space="preserve">con riferimento agli ambiti di cui all’articolo 4, comma 1, </w:t>
      </w:r>
      <w:r>
        <w:t xml:space="preserve">sono indicate </w:t>
      </w:r>
      <w:r w:rsidR="00CE420D">
        <w:t xml:space="preserve">inoltre </w:t>
      </w:r>
      <w:r>
        <w:t>le seguenti criticità:</w:t>
      </w:r>
    </w:p>
    <w:p w14:paraId="5695C314" w14:textId="2E9CA237" w:rsidR="00C82CA5" w:rsidRDefault="00C82CA5" w:rsidP="00D672E3">
      <w:pPr>
        <w:jc w:val="both"/>
      </w:pPr>
      <w:bookmarkStart w:id="8" w:name="_Hlk134178794"/>
      <w:r w:rsidRPr="00340D59">
        <w:rPr>
          <w:i/>
          <w:iCs/>
          <w:highlight w:val="green"/>
        </w:rPr>
        <w:lastRenderedPageBreak/>
        <w:t>(inserire SOLO gli ambiti ove si sono mostrate lacune e dare conto delle maggiori relative evidenze, COPIANDO DAL VERBALE DEL COMITATO ED EVENTUALMENTE INTEGRANDO</w:t>
      </w:r>
      <w:r w:rsidR="000353F0" w:rsidRPr="00340D59">
        <w:rPr>
          <w:i/>
          <w:iCs/>
          <w:highlight w:val="green"/>
        </w:rPr>
        <w:t>/SOSTITUENDO</w:t>
      </w:r>
      <w:r w:rsidR="00FA587E" w:rsidRPr="00340D59">
        <w:rPr>
          <w:i/>
          <w:iCs/>
          <w:highlight w:val="green"/>
        </w:rPr>
        <w:t xml:space="preserve"> con le proprie ulteriori osservazioni</w:t>
      </w:r>
      <w:r w:rsidRPr="00340D59">
        <w:rPr>
          <w:i/>
          <w:iCs/>
          <w:highlight w:val="green"/>
        </w:rPr>
        <w:t>)</w:t>
      </w:r>
    </w:p>
    <w:p w14:paraId="06F0EE67" w14:textId="77777777" w:rsidR="00FA587E" w:rsidRPr="009A1958" w:rsidRDefault="00FA587E" w:rsidP="00FA587E">
      <w:pPr>
        <w:jc w:val="both"/>
        <w:rPr>
          <w:highlight w:val="yellow"/>
        </w:rPr>
      </w:pPr>
      <w:r w:rsidRPr="009A1958">
        <w:rPr>
          <w:highlight w:val="yellow"/>
        </w:rPr>
        <w:t>a. possesso ed esercizio delle competenze culturali, disciplinari, informatiche, linguistiche, pedagogico - didattiche e metodologiche, con riferimento ai nuclei fondanti dei saperi e ai traguardi di competenza e agli obiettivi di apprendimento previsti dagli ordinamenti vigenti:</w:t>
      </w:r>
      <w:r>
        <w:rPr>
          <w:highlight w:val="yellow"/>
        </w:rPr>
        <w:t xml:space="preserve"> XXX</w:t>
      </w:r>
    </w:p>
    <w:p w14:paraId="63F68F4D" w14:textId="77777777" w:rsidR="00FA587E" w:rsidRPr="009A1958" w:rsidRDefault="00FA587E" w:rsidP="00FA587E">
      <w:pPr>
        <w:jc w:val="both"/>
        <w:rPr>
          <w:highlight w:val="yellow"/>
        </w:rPr>
      </w:pPr>
      <w:r w:rsidRPr="009A1958">
        <w:rPr>
          <w:highlight w:val="yellow"/>
        </w:rPr>
        <w:t>b. possesso ed esercizio delle competenze relazionali, organizzative e gestionali</w:t>
      </w:r>
      <w:r>
        <w:rPr>
          <w:highlight w:val="yellow"/>
        </w:rPr>
        <w:t>: XXX</w:t>
      </w:r>
      <w:r w:rsidRPr="009A1958">
        <w:rPr>
          <w:highlight w:val="yellow"/>
        </w:rPr>
        <w:t xml:space="preserve"> </w:t>
      </w:r>
    </w:p>
    <w:p w14:paraId="04E46B6C" w14:textId="77777777" w:rsidR="00FA587E" w:rsidRPr="009A1958" w:rsidRDefault="00FA587E" w:rsidP="00FA587E">
      <w:pPr>
        <w:jc w:val="both"/>
        <w:rPr>
          <w:highlight w:val="yellow"/>
        </w:rPr>
      </w:pPr>
      <w:r w:rsidRPr="009A1958">
        <w:rPr>
          <w:highlight w:val="yellow"/>
        </w:rPr>
        <w:t>c. possesso ed esercizio delle competenze di orientamento e di ricerca, documentazione e valutazione</w:t>
      </w:r>
      <w:r>
        <w:rPr>
          <w:highlight w:val="yellow"/>
        </w:rPr>
        <w:t>: XXX</w:t>
      </w:r>
    </w:p>
    <w:p w14:paraId="49F9B7AB" w14:textId="77777777" w:rsidR="00FA587E" w:rsidRPr="009A1958" w:rsidRDefault="00FA587E" w:rsidP="00FA587E">
      <w:pPr>
        <w:jc w:val="both"/>
        <w:rPr>
          <w:highlight w:val="yellow"/>
        </w:rPr>
      </w:pPr>
      <w:r w:rsidRPr="009A1958">
        <w:rPr>
          <w:highlight w:val="yellow"/>
        </w:rPr>
        <w:t xml:space="preserve">d. osservanza dei doveri connessi con lo status di dipendente pubblico e inerenti </w:t>
      </w:r>
      <w:proofErr w:type="gramStart"/>
      <w:r w:rsidRPr="009A1958">
        <w:rPr>
          <w:highlight w:val="yellow"/>
        </w:rPr>
        <w:t>la</w:t>
      </w:r>
      <w:proofErr w:type="gramEnd"/>
      <w:r w:rsidRPr="009A1958">
        <w:rPr>
          <w:highlight w:val="yellow"/>
        </w:rPr>
        <w:t xml:space="preserve"> funzione docente</w:t>
      </w:r>
      <w:r>
        <w:rPr>
          <w:highlight w:val="yellow"/>
        </w:rPr>
        <w:t xml:space="preserve">: </w:t>
      </w:r>
      <w:bookmarkStart w:id="9" w:name="_Hlk134173051"/>
      <w:r>
        <w:rPr>
          <w:highlight w:val="yellow"/>
        </w:rPr>
        <w:t>XXX</w:t>
      </w:r>
      <w:bookmarkEnd w:id="9"/>
    </w:p>
    <w:p w14:paraId="19CA7990" w14:textId="0C08061F" w:rsidR="009A1958" w:rsidRDefault="00FA587E" w:rsidP="00FA587E">
      <w:pPr>
        <w:jc w:val="both"/>
      </w:pPr>
      <w:r w:rsidRPr="009A1958">
        <w:rPr>
          <w:highlight w:val="yellow"/>
        </w:rPr>
        <w:t>e. partecipazione alle attività formative e raggiungimento degli obiettivi dalle stesse previsti</w:t>
      </w:r>
      <w:r>
        <w:t xml:space="preserve">: </w:t>
      </w:r>
      <w:r>
        <w:rPr>
          <w:highlight w:val="yellow"/>
        </w:rPr>
        <w:t>XXX</w:t>
      </w:r>
      <w:bookmarkEnd w:id="8"/>
    </w:p>
    <w:p w14:paraId="24CF34DC" w14:textId="77777777" w:rsidR="00FA587E" w:rsidRDefault="00FA587E" w:rsidP="00FA587E">
      <w:pPr>
        <w:jc w:val="both"/>
        <w:rPr>
          <w:highlight w:val="yellow"/>
        </w:rPr>
      </w:pPr>
      <w:bookmarkStart w:id="10" w:name="_Hlk134185981"/>
    </w:p>
    <w:p w14:paraId="3BDF2660" w14:textId="539863DA" w:rsidR="003327FF" w:rsidRDefault="003327FF" w:rsidP="003327FF">
      <w:pPr>
        <w:jc w:val="both"/>
        <w:rPr>
          <w:highlight w:val="green"/>
        </w:rPr>
      </w:pPr>
      <w:bookmarkStart w:id="11" w:name="_Hlk134186299"/>
      <w:r>
        <w:t>Rispetto alle criticità evidenziate, sono individuate le seguenti correlate forme di supporto formativo finalizzate al raggiungimento dello standard professionale</w:t>
      </w:r>
      <w:r>
        <w:rPr>
          <w:highlight w:val="yellow"/>
        </w:rPr>
        <w:t>:</w:t>
      </w:r>
      <w:r w:rsidRPr="008D5096">
        <w:rPr>
          <w:highlight w:val="green"/>
        </w:rPr>
        <w:t xml:space="preserve"> </w:t>
      </w:r>
      <w:r w:rsidRPr="008D5096">
        <w:rPr>
          <w:i/>
          <w:iCs/>
          <w:highlight w:val="green"/>
        </w:rPr>
        <w:t>(da aggiungere al parere del Comitato: la loro individuazione spetta al DS)</w:t>
      </w:r>
    </w:p>
    <w:p w14:paraId="4A382BA0" w14:textId="77777777" w:rsidR="00FA587E" w:rsidRPr="00C82CA5" w:rsidRDefault="00FA587E" w:rsidP="00FA587E">
      <w:pPr>
        <w:jc w:val="both"/>
        <w:rPr>
          <w:highlight w:val="yellow"/>
        </w:rPr>
      </w:pPr>
      <w:r w:rsidRPr="00C82CA5">
        <w:rPr>
          <w:highlight w:val="yellow"/>
        </w:rPr>
        <w:t>XXX</w:t>
      </w:r>
    </w:p>
    <w:p w14:paraId="67EE73DC" w14:textId="77777777" w:rsidR="00FA587E" w:rsidRPr="00C82CA5" w:rsidRDefault="00FA587E" w:rsidP="00FA587E">
      <w:pPr>
        <w:jc w:val="both"/>
        <w:rPr>
          <w:highlight w:val="yellow"/>
        </w:rPr>
      </w:pPr>
      <w:r w:rsidRPr="00C82CA5">
        <w:rPr>
          <w:highlight w:val="yellow"/>
        </w:rPr>
        <w:t>XXX</w:t>
      </w:r>
    </w:p>
    <w:p w14:paraId="21E050E2" w14:textId="41DFBDDA" w:rsidR="00FA587E" w:rsidRDefault="00FA587E" w:rsidP="00FA587E">
      <w:pPr>
        <w:jc w:val="both"/>
      </w:pPr>
      <w:r w:rsidRPr="00C82CA5">
        <w:rPr>
          <w:highlight w:val="yellow"/>
        </w:rPr>
        <w:t>XXX</w:t>
      </w:r>
    </w:p>
    <w:p w14:paraId="2612CBC1" w14:textId="77777777" w:rsidR="003327FF" w:rsidRDefault="003327FF" w:rsidP="009A1958">
      <w:pPr>
        <w:jc w:val="both"/>
      </w:pPr>
    </w:p>
    <w:p w14:paraId="40F03673" w14:textId="650C5B2D" w:rsidR="009A1958" w:rsidRDefault="00AB01D5" w:rsidP="009A1958">
      <w:pPr>
        <w:jc w:val="both"/>
      </w:pPr>
      <w:r>
        <w:t xml:space="preserve">Il raggiungimento dei sopraindicati standard sarà </w:t>
      </w:r>
      <w:r w:rsidR="009F30C8">
        <w:t xml:space="preserve">altresì </w:t>
      </w:r>
      <w:r>
        <w:t>verificato</w:t>
      </w:r>
      <w:r w:rsidR="009F30C8">
        <w:t>, fermo restando la procedura prevista dalla normativa vigente</w:t>
      </w:r>
      <w:r w:rsidR="00982027">
        <w:t>,</w:t>
      </w:r>
      <w:r>
        <w:t xml:space="preserve"> </w:t>
      </w:r>
      <w:r w:rsidR="00FA587E">
        <w:t xml:space="preserve">attraverso </w:t>
      </w:r>
      <w:r w:rsidRPr="00FA587E">
        <w:rPr>
          <w:highlight w:val="yellow"/>
        </w:rPr>
        <w:t>XXX</w:t>
      </w:r>
      <w:r w:rsidR="00FA587E">
        <w:t xml:space="preserve"> </w:t>
      </w:r>
      <w:r w:rsidR="00FA587E" w:rsidRPr="008D5096">
        <w:rPr>
          <w:i/>
          <w:iCs/>
          <w:highlight w:val="green"/>
        </w:rPr>
        <w:t xml:space="preserve">(aggiungere le modalità di verifica, ad esempio maggiori interventi osservativi, elaborati, </w:t>
      </w:r>
      <w:proofErr w:type="spellStart"/>
      <w:r w:rsidR="00FA587E" w:rsidRPr="008D5096">
        <w:rPr>
          <w:i/>
          <w:iCs/>
          <w:highlight w:val="green"/>
        </w:rPr>
        <w:t>etc</w:t>
      </w:r>
      <w:proofErr w:type="spellEnd"/>
      <w:r w:rsidR="00FA587E" w:rsidRPr="008D5096">
        <w:rPr>
          <w:i/>
          <w:iCs/>
          <w:highlight w:val="green"/>
        </w:rPr>
        <w:t>)</w:t>
      </w:r>
      <w:bookmarkEnd w:id="10"/>
      <w:bookmarkEnd w:id="11"/>
    </w:p>
    <w:p w14:paraId="53110AC1" w14:textId="6D84F49B" w:rsidR="009A1958" w:rsidRDefault="009F30C8" w:rsidP="00D672E3">
      <w:pPr>
        <w:jc w:val="both"/>
      </w:pPr>
      <w:r>
        <w:t xml:space="preserve">Il presente atto è trasmesso all’Ufficio di Ambito Territoriale di </w:t>
      </w:r>
      <w:r w:rsidRPr="00FA587E">
        <w:rPr>
          <w:highlight w:val="yellow"/>
        </w:rPr>
        <w:t>XXX</w:t>
      </w:r>
      <w:r>
        <w:t xml:space="preserve"> per il seguito di competenza</w:t>
      </w:r>
    </w:p>
    <w:bookmarkEnd w:id="7"/>
    <w:p w14:paraId="1A8D2AE6" w14:textId="77777777" w:rsidR="009A1958" w:rsidRDefault="009A1958" w:rsidP="00D672E3">
      <w:pPr>
        <w:jc w:val="both"/>
      </w:pPr>
    </w:p>
    <w:p w14:paraId="046CF555" w14:textId="77777777" w:rsidR="009A1958" w:rsidRDefault="009A1958" w:rsidP="00D672E3">
      <w:pPr>
        <w:jc w:val="both"/>
      </w:pPr>
    </w:p>
    <w:sectPr w:rsidR="009A1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24873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4"/>
    <w:rsid w:val="000353F0"/>
    <w:rsid w:val="000505B6"/>
    <w:rsid w:val="00055391"/>
    <w:rsid w:val="003327FF"/>
    <w:rsid w:val="00340D59"/>
    <w:rsid w:val="005244AF"/>
    <w:rsid w:val="005C0022"/>
    <w:rsid w:val="005D400D"/>
    <w:rsid w:val="0070715C"/>
    <w:rsid w:val="008B16C9"/>
    <w:rsid w:val="008D5096"/>
    <w:rsid w:val="0097744D"/>
    <w:rsid w:val="00982027"/>
    <w:rsid w:val="009A1958"/>
    <w:rsid w:val="009E1603"/>
    <w:rsid w:val="009F30C8"/>
    <w:rsid w:val="009F67B0"/>
    <w:rsid w:val="00AB01D5"/>
    <w:rsid w:val="00C82CA5"/>
    <w:rsid w:val="00CE420D"/>
    <w:rsid w:val="00D169C4"/>
    <w:rsid w:val="00D672E3"/>
    <w:rsid w:val="00F44CD0"/>
    <w:rsid w:val="00FA587E"/>
    <w:rsid w:val="00FB77A6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Bruschi Max</cp:lastModifiedBy>
  <cp:revision>4</cp:revision>
  <dcterms:created xsi:type="dcterms:W3CDTF">2023-05-05T11:35:00Z</dcterms:created>
  <dcterms:modified xsi:type="dcterms:W3CDTF">2023-05-05T12:56:00Z</dcterms:modified>
</cp:coreProperties>
</file>